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9A" w:rsidRPr="00341F78" w:rsidRDefault="001002EA" w:rsidP="00B436A5">
      <w:pPr>
        <w:jc w:val="center"/>
        <w:rPr>
          <w:rFonts w:ascii="Bodoni MT Black" w:hAnsi="Bodoni MT Black"/>
          <w:color w:val="0000CC"/>
          <w:sz w:val="48"/>
          <w:szCs w:val="48"/>
        </w:rPr>
      </w:pPr>
      <w:r w:rsidRPr="00341F78">
        <w:rPr>
          <w:rFonts w:ascii="Bodoni MT Black" w:hAnsi="Bodoni MT Black"/>
          <w:color w:val="0000CC"/>
          <w:sz w:val="48"/>
          <w:szCs w:val="48"/>
        </w:rPr>
        <w:t>C</w:t>
      </w:r>
      <w:r w:rsidR="00B436A5" w:rsidRPr="00341F78">
        <w:rPr>
          <w:rFonts w:ascii="Bodoni MT Black" w:hAnsi="Bodoni MT Black"/>
          <w:color w:val="0000CC"/>
          <w:sz w:val="48"/>
          <w:szCs w:val="48"/>
        </w:rPr>
        <w:t>urso</w:t>
      </w:r>
    </w:p>
    <w:p w:rsidR="00B436A5" w:rsidRPr="00341F78" w:rsidRDefault="00B436A5" w:rsidP="00B436A5">
      <w:pPr>
        <w:jc w:val="center"/>
        <w:rPr>
          <w:rFonts w:ascii="Bodoni MT Black" w:hAnsi="Bodoni MT Black"/>
          <w:color w:val="0000CC"/>
          <w:sz w:val="48"/>
          <w:szCs w:val="48"/>
        </w:rPr>
      </w:pPr>
      <w:r w:rsidRPr="00341F78">
        <w:rPr>
          <w:rFonts w:ascii="Bodoni MT Black" w:hAnsi="Bodoni MT Black"/>
          <w:color w:val="0000CC"/>
          <w:sz w:val="48"/>
          <w:szCs w:val="48"/>
        </w:rPr>
        <w:t>REHABILITACION METABOLICA</w:t>
      </w:r>
    </w:p>
    <w:p w:rsidR="002F63B7" w:rsidRDefault="001002EA" w:rsidP="002F63B7">
      <w:pPr>
        <w:jc w:val="center"/>
        <w:rPr>
          <w:rFonts w:ascii="Arial" w:hAnsi="Arial" w:cs="Arial"/>
          <w:b/>
          <w:i/>
          <w:color w:val="0000CC"/>
          <w:sz w:val="40"/>
          <w:szCs w:val="40"/>
        </w:rPr>
      </w:pPr>
      <w:proofErr w:type="spellStart"/>
      <w:proofErr w:type="gramStart"/>
      <w:r w:rsidRPr="00341F78">
        <w:rPr>
          <w:rFonts w:ascii="Bodoni MT Black" w:hAnsi="Bodoni MT Black"/>
          <w:color w:val="0000CC"/>
          <w:sz w:val="48"/>
          <w:szCs w:val="48"/>
        </w:rPr>
        <w:t>on</w:t>
      </w:r>
      <w:proofErr w:type="spellEnd"/>
      <w:proofErr w:type="gramEnd"/>
      <w:r w:rsidRPr="00341F78">
        <w:rPr>
          <w:rFonts w:ascii="Bodoni MT Black" w:hAnsi="Bodoni MT Black"/>
          <w:color w:val="0000CC"/>
          <w:sz w:val="48"/>
          <w:szCs w:val="48"/>
        </w:rPr>
        <w:t xml:space="preserve"> line 2018</w:t>
      </w:r>
      <w:r w:rsidR="002F63B7">
        <w:rPr>
          <w:rFonts w:ascii="Bodoni MT Black" w:hAnsi="Bodoni MT Black"/>
          <w:color w:val="0000CC"/>
          <w:sz w:val="48"/>
          <w:szCs w:val="48"/>
        </w:rPr>
        <w:t xml:space="preserve">                   </w:t>
      </w:r>
      <w:r w:rsidR="002F63B7" w:rsidRPr="002F63B7">
        <w:rPr>
          <w:rFonts w:ascii="Arial" w:hAnsi="Arial" w:cs="Arial"/>
          <w:b/>
          <w:i/>
          <w:color w:val="0000CC"/>
          <w:sz w:val="40"/>
          <w:szCs w:val="40"/>
        </w:rPr>
        <w:t xml:space="preserve"> </w:t>
      </w:r>
      <w:hyperlink r:id="rId5" w:history="1">
        <w:r w:rsidR="002F63B7" w:rsidRPr="0098326B">
          <w:rPr>
            <w:rStyle w:val="Hipervnculo"/>
            <w:rFonts w:ascii="Arial" w:hAnsi="Arial" w:cs="Arial"/>
            <w:b/>
            <w:i/>
            <w:sz w:val="40"/>
            <w:szCs w:val="40"/>
          </w:rPr>
          <w:t>www.saavedracarlos.com</w:t>
        </w:r>
      </w:hyperlink>
    </w:p>
    <w:p w:rsidR="002F63B7" w:rsidRPr="007B2E70" w:rsidRDefault="002F63B7" w:rsidP="002F63B7">
      <w:pPr>
        <w:jc w:val="center"/>
        <w:rPr>
          <w:rFonts w:ascii="Arial" w:hAnsi="Arial" w:cs="Arial"/>
          <w:b/>
          <w:i/>
          <w:color w:val="0000CC"/>
          <w:sz w:val="40"/>
          <w:szCs w:val="40"/>
        </w:rPr>
      </w:pPr>
    </w:p>
    <w:p w:rsidR="00305EDC" w:rsidRDefault="00DF57E7" w:rsidP="00B436A5">
      <w:pPr>
        <w:jc w:val="center"/>
        <w:rPr>
          <w:rFonts w:ascii="Bodoni MT Black" w:hAnsi="Bodoni MT Black"/>
          <w:sz w:val="48"/>
          <w:szCs w:val="48"/>
        </w:rPr>
      </w:pPr>
      <w:r w:rsidRPr="00DF57E7">
        <w:rPr>
          <w:rFonts w:ascii="Bodoni MT Black" w:hAnsi="Bodoni MT Black"/>
          <w:noProof/>
          <w:sz w:val="48"/>
          <w:szCs w:val="48"/>
          <w:lang w:eastAsia="es-CL"/>
        </w:rPr>
        <w:drawing>
          <wp:inline distT="0" distB="0" distL="0" distR="0">
            <wp:extent cx="5594350" cy="4241800"/>
            <wp:effectExtent l="19050" t="0" r="635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5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7B2E70" w:rsidRDefault="007B2E70" w:rsidP="00FB3288">
      <w:pPr>
        <w:jc w:val="center"/>
        <w:rPr>
          <w:rFonts w:ascii="Arial" w:hAnsi="Arial" w:cs="Arial"/>
          <w:b/>
          <w:i/>
          <w:color w:val="0000CC"/>
          <w:sz w:val="28"/>
          <w:szCs w:val="28"/>
        </w:rPr>
      </w:pPr>
      <w:r>
        <w:rPr>
          <w:rFonts w:ascii="Arial" w:hAnsi="Arial" w:cs="Arial"/>
          <w:b/>
          <w:i/>
          <w:color w:val="0000CC"/>
          <w:sz w:val="28"/>
          <w:szCs w:val="28"/>
        </w:rPr>
        <w:t xml:space="preserve">HAY EVIDENCIAS </w:t>
      </w:r>
      <w:r w:rsidR="00537A50">
        <w:rPr>
          <w:rFonts w:ascii="Arial" w:hAnsi="Arial" w:cs="Arial"/>
          <w:b/>
          <w:i/>
          <w:color w:val="0000CC"/>
          <w:sz w:val="28"/>
          <w:szCs w:val="28"/>
        </w:rPr>
        <w:t xml:space="preserve">CIENTIFICAS </w:t>
      </w:r>
      <w:r>
        <w:rPr>
          <w:rFonts w:ascii="Arial" w:hAnsi="Arial" w:cs="Arial"/>
          <w:b/>
          <w:i/>
          <w:color w:val="0000CC"/>
          <w:sz w:val="28"/>
          <w:szCs w:val="28"/>
        </w:rPr>
        <w:t xml:space="preserve">QUE DEMUESTRAN QUE EL EJERCICIO FISICO DEBIDAMENTE DOSIFICADO PUEDE </w:t>
      </w:r>
      <w:r w:rsidRPr="00537A50">
        <w:rPr>
          <w:rFonts w:ascii="Arial" w:hAnsi="Arial" w:cs="Arial"/>
          <w:b/>
          <w:color w:val="0000CC"/>
          <w:sz w:val="28"/>
          <w:szCs w:val="28"/>
        </w:rPr>
        <w:t>PREVENIR Y REVERTIR</w:t>
      </w:r>
      <w:r>
        <w:rPr>
          <w:rFonts w:ascii="Arial" w:hAnsi="Arial" w:cs="Arial"/>
          <w:b/>
          <w:i/>
          <w:color w:val="0000CC"/>
          <w:sz w:val="28"/>
          <w:szCs w:val="28"/>
        </w:rPr>
        <w:t xml:space="preserve"> MAS DE 30 FACTORES DE RIESGO CARDIOVASCULAR INCLUIDAS LAS AL</w:t>
      </w:r>
      <w:r w:rsidR="00537A50">
        <w:rPr>
          <w:rFonts w:ascii="Arial" w:hAnsi="Arial" w:cs="Arial"/>
          <w:b/>
          <w:i/>
          <w:color w:val="0000CC"/>
          <w:sz w:val="28"/>
          <w:szCs w:val="28"/>
        </w:rPr>
        <w:t>TERA</w:t>
      </w:r>
      <w:r>
        <w:rPr>
          <w:rFonts w:ascii="Arial" w:hAnsi="Arial" w:cs="Arial"/>
          <w:b/>
          <w:i/>
          <w:color w:val="0000CC"/>
          <w:sz w:val="28"/>
          <w:szCs w:val="28"/>
        </w:rPr>
        <w:t>CIONES PROPIAS DE LA OBESIDAD, EL ENVEJECIMIENTO Y CANCER</w:t>
      </w:r>
    </w:p>
    <w:p w:rsidR="00B436A5" w:rsidRPr="00341F78" w:rsidRDefault="00B436A5" w:rsidP="00FB3288">
      <w:pPr>
        <w:jc w:val="center"/>
        <w:rPr>
          <w:rFonts w:ascii="Arial" w:hAnsi="Arial" w:cs="Arial"/>
          <w:b/>
          <w:i/>
          <w:color w:val="0000CC"/>
          <w:sz w:val="28"/>
          <w:szCs w:val="28"/>
        </w:rPr>
      </w:pPr>
      <w:r w:rsidRPr="00341F78">
        <w:rPr>
          <w:rFonts w:ascii="Arial" w:hAnsi="Arial" w:cs="Arial"/>
          <w:b/>
          <w:i/>
          <w:color w:val="0000CC"/>
          <w:sz w:val="28"/>
          <w:szCs w:val="28"/>
        </w:rPr>
        <w:lastRenderedPageBreak/>
        <w:t xml:space="preserve">Las características y error de nuestra “moderna” sociedad es confundir civilización con menor esfuerzo. Hemos sido </w:t>
      </w:r>
      <w:r w:rsidR="00305EDC" w:rsidRPr="00341F78">
        <w:rPr>
          <w:rFonts w:ascii="Arial" w:hAnsi="Arial" w:cs="Arial"/>
          <w:b/>
          <w:i/>
          <w:color w:val="0000CC"/>
          <w:sz w:val="28"/>
          <w:szCs w:val="28"/>
        </w:rPr>
        <w:t>“</w:t>
      </w:r>
      <w:r w:rsidRPr="00341F78">
        <w:rPr>
          <w:rFonts w:ascii="Arial" w:hAnsi="Arial" w:cs="Arial"/>
          <w:b/>
          <w:i/>
          <w:color w:val="0000CC"/>
          <w:sz w:val="28"/>
          <w:szCs w:val="28"/>
        </w:rPr>
        <w:t>privado</w:t>
      </w:r>
      <w:r w:rsidR="00305EDC" w:rsidRPr="00341F78">
        <w:rPr>
          <w:rFonts w:ascii="Arial" w:hAnsi="Arial" w:cs="Arial"/>
          <w:b/>
          <w:i/>
          <w:color w:val="0000CC"/>
          <w:sz w:val="28"/>
          <w:szCs w:val="28"/>
        </w:rPr>
        <w:t>”</w:t>
      </w:r>
      <w:r w:rsidRPr="00341F78">
        <w:rPr>
          <w:rFonts w:ascii="Arial" w:hAnsi="Arial" w:cs="Arial"/>
          <w:b/>
          <w:i/>
          <w:color w:val="0000CC"/>
          <w:sz w:val="28"/>
          <w:szCs w:val="28"/>
        </w:rPr>
        <w:t xml:space="preserve"> de uno de los </w:t>
      </w:r>
      <w:r w:rsidR="00305EDC" w:rsidRPr="00341F78">
        <w:rPr>
          <w:rFonts w:ascii="Arial" w:hAnsi="Arial" w:cs="Arial"/>
          <w:b/>
          <w:i/>
          <w:color w:val="0000CC"/>
          <w:sz w:val="28"/>
          <w:szCs w:val="28"/>
        </w:rPr>
        <w:t>estímulos</w:t>
      </w:r>
      <w:r w:rsidRPr="00341F78">
        <w:rPr>
          <w:rFonts w:ascii="Arial" w:hAnsi="Arial" w:cs="Arial"/>
          <w:b/>
          <w:i/>
          <w:color w:val="0000CC"/>
          <w:sz w:val="28"/>
          <w:szCs w:val="28"/>
        </w:rPr>
        <w:t xml:space="preserve"> mas importantes que  permitieron y permiten a nuestra evolución histoquímica ser “saludable”</w:t>
      </w:r>
      <w:r w:rsidRPr="00341F78">
        <w:rPr>
          <w:rFonts w:ascii="Arial" w:hAnsi="Arial" w:cs="Arial"/>
          <w:b/>
          <w:i/>
          <w:color w:val="0000CC"/>
          <w:sz w:val="28"/>
          <w:szCs w:val="28"/>
        </w:rPr>
        <w:tab/>
        <w:t>y adaptarse al medio ambiente. Desgraciadamente el rit</w:t>
      </w:r>
      <w:r w:rsidR="001002EA" w:rsidRPr="00341F78">
        <w:rPr>
          <w:rFonts w:ascii="Arial" w:hAnsi="Arial" w:cs="Arial"/>
          <w:b/>
          <w:i/>
          <w:color w:val="0000CC"/>
          <w:sz w:val="28"/>
          <w:szCs w:val="28"/>
        </w:rPr>
        <w:t>mo que adquirió el desarrollo d</w:t>
      </w:r>
      <w:r w:rsidRPr="00341F78">
        <w:rPr>
          <w:rFonts w:ascii="Arial" w:hAnsi="Arial" w:cs="Arial"/>
          <w:b/>
          <w:i/>
          <w:color w:val="0000CC"/>
          <w:sz w:val="28"/>
          <w:szCs w:val="28"/>
        </w:rPr>
        <w:t>e</w:t>
      </w:r>
      <w:r w:rsidR="001002EA" w:rsidRPr="00341F78">
        <w:rPr>
          <w:rFonts w:ascii="Arial" w:hAnsi="Arial" w:cs="Arial"/>
          <w:b/>
          <w:i/>
          <w:color w:val="0000CC"/>
          <w:sz w:val="28"/>
          <w:szCs w:val="28"/>
        </w:rPr>
        <w:t xml:space="preserve"> </w:t>
      </w:r>
      <w:r w:rsidRPr="00341F78">
        <w:rPr>
          <w:rFonts w:ascii="Arial" w:hAnsi="Arial" w:cs="Arial"/>
          <w:b/>
          <w:i/>
          <w:color w:val="0000CC"/>
          <w:sz w:val="28"/>
          <w:szCs w:val="28"/>
        </w:rPr>
        <w:t>la tecnología supero infinitamente a la velocidad de cambio de nuestro genoma dejando incluso a la ética y a la moral fuera de contexto.</w:t>
      </w:r>
    </w:p>
    <w:p w:rsidR="00FB3288" w:rsidRPr="00341F78" w:rsidRDefault="00FB3288" w:rsidP="00FB3288">
      <w:pPr>
        <w:jc w:val="center"/>
        <w:rPr>
          <w:rFonts w:ascii="Arial" w:hAnsi="Arial" w:cs="Arial"/>
          <w:b/>
          <w:i/>
          <w:color w:val="0000CC"/>
          <w:sz w:val="28"/>
          <w:szCs w:val="28"/>
        </w:rPr>
      </w:pPr>
      <w:r w:rsidRPr="00341F78">
        <w:rPr>
          <w:rFonts w:ascii="Arial" w:hAnsi="Arial" w:cs="Arial"/>
          <w:b/>
          <w:i/>
          <w:color w:val="0000CC"/>
          <w:sz w:val="28"/>
          <w:szCs w:val="28"/>
        </w:rPr>
        <w:t xml:space="preserve">La REHABILITACION METABOLICA aparece como una necesidad y que gracias al conocimiento científico </w:t>
      </w:r>
      <w:r w:rsidR="00341F78" w:rsidRPr="00341F78">
        <w:rPr>
          <w:rFonts w:ascii="Arial" w:hAnsi="Arial" w:cs="Arial"/>
          <w:b/>
          <w:i/>
          <w:color w:val="0000CC"/>
          <w:sz w:val="28"/>
          <w:szCs w:val="28"/>
        </w:rPr>
        <w:t xml:space="preserve">contemporáneo que ubica al tejido muscular como uno de los </w:t>
      </w:r>
      <w:proofErr w:type="spellStart"/>
      <w:r w:rsidR="00341F78" w:rsidRPr="00341F78">
        <w:rPr>
          <w:rFonts w:ascii="Arial" w:hAnsi="Arial" w:cs="Arial"/>
          <w:b/>
          <w:i/>
          <w:color w:val="0000CC"/>
          <w:sz w:val="28"/>
          <w:szCs w:val="28"/>
        </w:rPr>
        <w:t>mas</w:t>
      </w:r>
      <w:proofErr w:type="spellEnd"/>
      <w:r w:rsidR="00341F78" w:rsidRPr="00341F78">
        <w:rPr>
          <w:rFonts w:ascii="Arial" w:hAnsi="Arial" w:cs="Arial"/>
          <w:b/>
          <w:i/>
          <w:color w:val="0000CC"/>
          <w:sz w:val="28"/>
          <w:szCs w:val="28"/>
        </w:rPr>
        <w:t xml:space="preserve"> importantes órganos endocrinos,</w:t>
      </w:r>
      <w:r w:rsidRPr="00341F78">
        <w:rPr>
          <w:rFonts w:ascii="Arial" w:hAnsi="Arial" w:cs="Arial"/>
          <w:b/>
          <w:i/>
          <w:color w:val="0000CC"/>
          <w:sz w:val="28"/>
          <w:szCs w:val="28"/>
        </w:rPr>
        <w:t xml:space="preserve"> podemos revertir gran parte de las enfermedades que guardan relación con el metabolismo energético.</w:t>
      </w:r>
    </w:p>
    <w:p w:rsidR="00341F78" w:rsidRPr="00341F78" w:rsidRDefault="00341F78" w:rsidP="00FB3288">
      <w:pPr>
        <w:jc w:val="center"/>
        <w:rPr>
          <w:rFonts w:ascii="Arial" w:hAnsi="Arial" w:cs="Arial"/>
          <w:b/>
          <w:i/>
          <w:color w:val="0000CC"/>
          <w:sz w:val="24"/>
          <w:szCs w:val="24"/>
        </w:rPr>
      </w:pPr>
    </w:p>
    <w:p w:rsidR="00FB3288" w:rsidRPr="00341F78" w:rsidRDefault="00B436A5" w:rsidP="00FB3288">
      <w:pPr>
        <w:jc w:val="center"/>
        <w:rPr>
          <w:rFonts w:ascii="Arial" w:hAnsi="Arial" w:cs="Arial"/>
          <w:b/>
          <w:i/>
          <w:color w:val="0000CC"/>
          <w:sz w:val="24"/>
          <w:szCs w:val="24"/>
        </w:rPr>
      </w:pPr>
      <w:r w:rsidRPr="00341F78">
        <w:rPr>
          <w:rFonts w:ascii="Arial" w:hAnsi="Arial" w:cs="Arial"/>
          <w:b/>
          <w:i/>
          <w:color w:val="0000CC"/>
          <w:sz w:val="24"/>
          <w:szCs w:val="24"/>
        </w:rPr>
        <w:t xml:space="preserve">Este curso permitirá explicarnos </w:t>
      </w:r>
      <w:r w:rsidR="00FB3288" w:rsidRPr="00341F78">
        <w:rPr>
          <w:rFonts w:ascii="Arial" w:hAnsi="Arial" w:cs="Arial"/>
          <w:b/>
          <w:i/>
          <w:color w:val="0000CC"/>
          <w:sz w:val="24"/>
          <w:szCs w:val="24"/>
        </w:rPr>
        <w:t>el porqué</w:t>
      </w:r>
      <w:r w:rsidRPr="00341F78">
        <w:rPr>
          <w:rFonts w:ascii="Arial" w:hAnsi="Arial" w:cs="Arial"/>
          <w:b/>
          <w:i/>
          <w:color w:val="0000CC"/>
          <w:sz w:val="24"/>
          <w:szCs w:val="24"/>
        </w:rPr>
        <w:t xml:space="preserve"> este modo de vida nos conduce irremediablem</w:t>
      </w:r>
      <w:r w:rsidR="00FB3288" w:rsidRPr="00341F78">
        <w:rPr>
          <w:rFonts w:ascii="Arial" w:hAnsi="Arial" w:cs="Arial"/>
          <w:b/>
          <w:i/>
          <w:color w:val="0000CC"/>
          <w:sz w:val="24"/>
          <w:szCs w:val="24"/>
        </w:rPr>
        <w:t>ente a una deterioro de nuestro</w:t>
      </w:r>
      <w:r w:rsidRPr="00341F78">
        <w:rPr>
          <w:rFonts w:ascii="Arial" w:hAnsi="Arial" w:cs="Arial"/>
          <w:b/>
          <w:i/>
          <w:color w:val="0000CC"/>
          <w:sz w:val="24"/>
          <w:szCs w:val="24"/>
        </w:rPr>
        <w:t xml:space="preserve"> sistema metabólico y nos lleva, por falta de un estimulo adecuado</w:t>
      </w:r>
      <w:r w:rsidR="00FB3288" w:rsidRPr="00341F78">
        <w:rPr>
          <w:rFonts w:ascii="Arial" w:hAnsi="Arial" w:cs="Arial"/>
          <w:b/>
          <w:i/>
          <w:color w:val="0000CC"/>
          <w:sz w:val="24"/>
          <w:szCs w:val="24"/>
        </w:rPr>
        <w:t>,</w:t>
      </w:r>
      <w:r w:rsidRPr="00341F78">
        <w:rPr>
          <w:rFonts w:ascii="Arial" w:hAnsi="Arial" w:cs="Arial"/>
          <w:b/>
          <w:i/>
          <w:color w:val="0000CC"/>
          <w:sz w:val="24"/>
          <w:szCs w:val="24"/>
        </w:rPr>
        <w:t xml:space="preserve"> al riesgo cardiovascular</w:t>
      </w:r>
      <w:r w:rsidR="00FB3288" w:rsidRPr="00341F78">
        <w:rPr>
          <w:rFonts w:ascii="Arial" w:hAnsi="Arial" w:cs="Arial"/>
          <w:b/>
          <w:i/>
          <w:color w:val="0000CC"/>
          <w:sz w:val="24"/>
          <w:szCs w:val="24"/>
        </w:rPr>
        <w:t xml:space="preserve"> el cual lo padece </w:t>
      </w:r>
      <w:proofErr w:type="spellStart"/>
      <w:r w:rsidR="00FB3288" w:rsidRPr="00341F78">
        <w:rPr>
          <w:rFonts w:ascii="Arial" w:hAnsi="Arial" w:cs="Arial"/>
          <w:b/>
          <w:i/>
          <w:color w:val="0000CC"/>
          <w:sz w:val="24"/>
          <w:szCs w:val="24"/>
        </w:rPr>
        <w:t>mas</w:t>
      </w:r>
      <w:proofErr w:type="spellEnd"/>
      <w:r w:rsidR="00FB3288" w:rsidRPr="00341F78">
        <w:rPr>
          <w:rFonts w:ascii="Arial" w:hAnsi="Arial" w:cs="Arial"/>
          <w:b/>
          <w:i/>
          <w:color w:val="0000CC"/>
          <w:sz w:val="24"/>
          <w:szCs w:val="24"/>
        </w:rPr>
        <w:t xml:space="preserve"> del 70% de la población mayor de 45 años</w:t>
      </w:r>
      <w:proofErr w:type="gramStart"/>
      <w:r w:rsidR="00FB3288" w:rsidRPr="00341F78">
        <w:rPr>
          <w:rFonts w:ascii="Arial" w:hAnsi="Arial" w:cs="Arial"/>
          <w:b/>
          <w:i/>
          <w:color w:val="0000CC"/>
          <w:sz w:val="24"/>
          <w:szCs w:val="24"/>
        </w:rPr>
        <w:t>!!!</w:t>
      </w:r>
      <w:proofErr w:type="gramEnd"/>
    </w:p>
    <w:p w:rsidR="00305EDC" w:rsidRPr="00341F78" w:rsidRDefault="00305EDC" w:rsidP="00FB3288">
      <w:pPr>
        <w:jc w:val="center"/>
        <w:rPr>
          <w:rFonts w:ascii="Arial" w:hAnsi="Arial" w:cs="Arial"/>
          <w:b/>
          <w:i/>
          <w:color w:val="0000CC"/>
          <w:sz w:val="24"/>
          <w:szCs w:val="24"/>
        </w:rPr>
      </w:pPr>
    </w:p>
    <w:p w:rsidR="00305EDC" w:rsidRPr="00341F78" w:rsidRDefault="00305EDC" w:rsidP="00FB3288">
      <w:pPr>
        <w:jc w:val="center"/>
        <w:rPr>
          <w:rFonts w:ascii="Arial" w:hAnsi="Arial" w:cs="Arial"/>
          <w:b/>
          <w:i/>
          <w:color w:val="0000CC"/>
          <w:sz w:val="24"/>
          <w:szCs w:val="24"/>
        </w:rPr>
      </w:pPr>
      <w:r w:rsidRPr="00341F78">
        <w:rPr>
          <w:rFonts w:ascii="Arial" w:hAnsi="Arial" w:cs="Arial"/>
          <w:b/>
          <w:i/>
          <w:color w:val="0000CC"/>
          <w:sz w:val="24"/>
          <w:szCs w:val="24"/>
        </w:rPr>
        <w:t>DESTINADO A</w:t>
      </w:r>
    </w:p>
    <w:p w:rsidR="00305EDC" w:rsidRPr="00341F78" w:rsidRDefault="00305EDC" w:rsidP="00FB3288">
      <w:pPr>
        <w:jc w:val="center"/>
        <w:rPr>
          <w:rFonts w:ascii="Arial" w:hAnsi="Arial" w:cs="Arial"/>
          <w:b/>
          <w:i/>
          <w:color w:val="0000CC"/>
          <w:sz w:val="32"/>
          <w:szCs w:val="32"/>
        </w:rPr>
      </w:pPr>
      <w:proofErr w:type="gramStart"/>
      <w:r w:rsidRPr="00341F78">
        <w:rPr>
          <w:rFonts w:ascii="Arial" w:hAnsi="Arial" w:cs="Arial"/>
          <w:b/>
          <w:i/>
          <w:color w:val="0000CC"/>
          <w:sz w:val="32"/>
          <w:szCs w:val="32"/>
        </w:rPr>
        <w:t>educadores</w:t>
      </w:r>
      <w:proofErr w:type="gramEnd"/>
      <w:r w:rsidRPr="00341F78">
        <w:rPr>
          <w:rFonts w:ascii="Arial" w:hAnsi="Arial" w:cs="Arial"/>
          <w:b/>
          <w:i/>
          <w:color w:val="0000CC"/>
          <w:sz w:val="32"/>
          <w:szCs w:val="32"/>
        </w:rPr>
        <w:t xml:space="preserve"> físicos, kinesiólogos, nutricionistas y médicos y estudiantes de los últimos grados de estas carreras.</w:t>
      </w:r>
    </w:p>
    <w:p w:rsidR="00305EDC" w:rsidRPr="00341F78" w:rsidRDefault="00305EDC" w:rsidP="00FB3288">
      <w:pPr>
        <w:jc w:val="center"/>
        <w:rPr>
          <w:rFonts w:ascii="Arial" w:hAnsi="Arial" w:cs="Arial"/>
          <w:b/>
          <w:i/>
          <w:color w:val="0000CC"/>
          <w:sz w:val="32"/>
          <w:szCs w:val="32"/>
        </w:rPr>
      </w:pPr>
    </w:p>
    <w:p w:rsidR="00305EDC" w:rsidRDefault="00305EDC" w:rsidP="00FB3288">
      <w:pPr>
        <w:jc w:val="center"/>
        <w:rPr>
          <w:rFonts w:ascii="Arial" w:hAnsi="Arial" w:cs="Arial"/>
          <w:b/>
          <w:i/>
          <w:color w:val="0000CC"/>
          <w:sz w:val="32"/>
          <w:szCs w:val="32"/>
        </w:rPr>
      </w:pPr>
      <w:r w:rsidRPr="00341F78">
        <w:rPr>
          <w:rFonts w:ascii="Arial" w:hAnsi="Arial" w:cs="Arial"/>
          <w:b/>
          <w:i/>
          <w:color w:val="0000CC"/>
          <w:sz w:val="32"/>
          <w:szCs w:val="32"/>
        </w:rPr>
        <w:t>EL EJERCICIO FISIOLOGICAMENTE DOSIFICADO ES EL FARMACO DEL PRESENTE Y DEL FUTURO</w:t>
      </w:r>
      <w:proofErr w:type="gramStart"/>
      <w:r w:rsidRPr="00341F78">
        <w:rPr>
          <w:rFonts w:ascii="Arial" w:hAnsi="Arial" w:cs="Arial"/>
          <w:b/>
          <w:i/>
          <w:color w:val="0000CC"/>
          <w:sz w:val="32"/>
          <w:szCs w:val="32"/>
        </w:rPr>
        <w:t>!</w:t>
      </w:r>
      <w:proofErr w:type="gramEnd"/>
    </w:p>
    <w:p w:rsidR="007B2E70" w:rsidRPr="00341F78" w:rsidRDefault="007B2E70" w:rsidP="00FB3288">
      <w:pPr>
        <w:jc w:val="center"/>
        <w:rPr>
          <w:rFonts w:ascii="Arial" w:hAnsi="Arial" w:cs="Arial"/>
          <w:b/>
          <w:i/>
          <w:color w:val="0000CC"/>
          <w:sz w:val="32"/>
          <w:szCs w:val="32"/>
        </w:rPr>
      </w:pPr>
    </w:p>
    <w:p w:rsidR="007B2E70" w:rsidRDefault="007B2E70" w:rsidP="007B2E70">
      <w:pPr>
        <w:rPr>
          <w:rFonts w:ascii="Arial" w:hAnsi="Arial" w:cs="Arial"/>
          <w:b/>
          <w:color w:val="0000CC"/>
          <w:sz w:val="36"/>
          <w:szCs w:val="36"/>
        </w:rPr>
      </w:pPr>
      <w:r>
        <w:rPr>
          <w:rFonts w:ascii="Arial" w:hAnsi="Arial" w:cs="Arial"/>
          <w:b/>
          <w:color w:val="0000CC"/>
          <w:sz w:val="36"/>
          <w:szCs w:val="36"/>
        </w:rPr>
        <w:t xml:space="preserve"> </w:t>
      </w:r>
    </w:p>
    <w:p w:rsidR="00FB3288" w:rsidRPr="00B33289" w:rsidRDefault="00FB3288" w:rsidP="00B33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CC"/>
          <w:sz w:val="48"/>
          <w:szCs w:val="48"/>
        </w:rPr>
      </w:pPr>
      <w:r w:rsidRPr="00B33289">
        <w:rPr>
          <w:rFonts w:ascii="Arial" w:hAnsi="Arial" w:cs="Arial"/>
          <w:b/>
          <w:color w:val="0000CC"/>
          <w:sz w:val="48"/>
          <w:szCs w:val="48"/>
        </w:rPr>
        <w:lastRenderedPageBreak/>
        <w:t>PROGRAMA</w:t>
      </w:r>
    </w:p>
    <w:p w:rsidR="00FB3288" w:rsidRPr="007D52CA" w:rsidRDefault="00FB3288" w:rsidP="007D52CA">
      <w:pPr>
        <w:rPr>
          <w:rFonts w:ascii="Arial" w:hAnsi="Arial" w:cs="Arial"/>
          <w:b/>
          <w:color w:val="0000CC"/>
          <w:sz w:val="32"/>
          <w:szCs w:val="32"/>
          <w:u w:val="single"/>
        </w:rPr>
      </w:pPr>
      <w:r w:rsidRPr="007D52CA">
        <w:rPr>
          <w:rFonts w:ascii="Arial" w:hAnsi="Arial" w:cs="Arial"/>
          <w:b/>
          <w:color w:val="0000CC"/>
          <w:sz w:val="32"/>
          <w:szCs w:val="32"/>
          <w:u w:val="single"/>
        </w:rPr>
        <w:t>MODULO I</w:t>
      </w:r>
    </w:p>
    <w:p w:rsidR="00FB3288" w:rsidRPr="00B33289" w:rsidRDefault="00FB3288" w:rsidP="00B33289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color w:val="0000CC"/>
          <w:sz w:val="32"/>
          <w:szCs w:val="32"/>
        </w:rPr>
      </w:pPr>
      <w:r w:rsidRPr="00B33289">
        <w:rPr>
          <w:rFonts w:ascii="Arial" w:hAnsi="Arial" w:cs="Arial"/>
          <w:b/>
          <w:i/>
          <w:color w:val="0000CC"/>
          <w:sz w:val="32"/>
          <w:szCs w:val="32"/>
        </w:rPr>
        <w:t>ESTABLECIENDO LAS BASES DEL METABOLISMO ENERGETICO</w:t>
      </w:r>
    </w:p>
    <w:p w:rsidR="00FB3288" w:rsidRPr="007D52CA" w:rsidRDefault="00FB3288" w:rsidP="007D52CA">
      <w:pPr>
        <w:rPr>
          <w:rFonts w:ascii="Arial" w:hAnsi="Arial" w:cs="Arial"/>
          <w:b/>
          <w:color w:val="0000CC"/>
          <w:sz w:val="32"/>
          <w:szCs w:val="32"/>
          <w:u w:val="single"/>
        </w:rPr>
      </w:pPr>
      <w:r w:rsidRPr="007D52CA">
        <w:rPr>
          <w:rFonts w:ascii="Arial" w:hAnsi="Arial" w:cs="Arial"/>
          <w:b/>
          <w:color w:val="0000CC"/>
          <w:sz w:val="32"/>
          <w:szCs w:val="32"/>
          <w:u w:val="single"/>
        </w:rPr>
        <w:t>MODULO II</w:t>
      </w:r>
    </w:p>
    <w:p w:rsidR="00FB3288" w:rsidRPr="00B33289" w:rsidRDefault="00FB3288" w:rsidP="00B33289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color w:val="0000CC"/>
          <w:sz w:val="32"/>
          <w:szCs w:val="32"/>
        </w:rPr>
      </w:pPr>
      <w:r w:rsidRPr="00B33289">
        <w:rPr>
          <w:rFonts w:ascii="Arial" w:hAnsi="Arial" w:cs="Arial"/>
          <w:b/>
          <w:i/>
          <w:color w:val="0000CC"/>
          <w:sz w:val="32"/>
          <w:szCs w:val="32"/>
        </w:rPr>
        <w:t>PANORAMA EPIDEMIOLOGICO Y SU RELACION CON LOS MECANISMOS DE ADAPTACION AL EJERCICIO</w:t>
      </w:r>
    </w:p>
    <w:p w:rsidR="00FB3288" w:rsidRPr="007D52CA" w:rsidRDefault="00FB3288" w:rsidP="007D52CA">
      <w:pPr>
        <w:rPr>
          <w:rFonts w:ascii="Arial" w:hAnsi="Arial" w:cs="Arial"/>
          <w:b/>
          <w:i/>
          <w:color w:val="0000CC"/>
          <w:sz w:val="32"/>
          <w:szCs w:val="32"/>
          <w:u w:val="single"/>
        </w:rPr>
      </w:pPr>
      <w:r w:rsidRPr="007D52CA">
        <w:rPr>
          <w:rFonts w:ascii="Arial" w:hAnsi="Arial" w:cs="Arial"/>
          <w:b/>
          <w:i/>
          <w:color w:val="0000CC"/>
          <w:sz w:val="32"/>
          <w:szCs w:val="32"/>
          <w:u w:val="single"/>
        </w:rPr>
        <w:t>MODULO III</w:t>
      </w:r>
    </w:p>
    <w:p w:rsidR="00FB3288" w:rsidRPr="00B33289" w:rsidRDefault="00FB3288" w:rsidP="00B33289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color w:val="0000CC"/>
          <w:sz w:val="32"/>
          <w:szCs w:val="32"/>
        </w:rPr>
      </w:pPr>
      <w:r w:rsidRPr="00B33289">
        <w:rPr>
          <w:rFonts w:ascii="Arial" w:hAnsi="Arial" w:cs="Arial"/>
          <w:b/>
          <w:i/>
          <w:color w:val="0000CC"/>
          <w:sz w:val="32"/>
          <w:szCs w:val="32"/>
        </w:rPr>
        <w:t>ENTENDIENDO ASPECTOS CELULARES Y MOLECULARES DE ADAP</w:t>
      </w:r>
      <w:r w:rsidR="002652A7" w:rsidRPr="00B33289">
        <w:rPr>
          <w:rFonts w:ascii="Arial" w:hAnsi="Arial" w:cs="Arial"/>
          <w:b/>
          <w:i/>
          <w:color w:val="0000CC"/>
          <w:sz w:val="32"/>
          <w:szCs w:val="32"/>
        </w:rPr>
        <w:t xml:space="preserve">TACION AL EJERCICIO: biogénesis </w:t>
      </w:r>
      <w:r w:rsidRPr="00B33289">
        <w:rPr>
          <w:rFonts w:ascii="Arial" w:hAnsi="Arial" w:cs="Arial"/>
          <w:b/>
          <w:i/>
          <w:color w:val="0000CC"/>
          <w:sz w:val="32"/>
          <w:szCs w:val="32"/>
        </w:rPr>
        <w:t>mitocondrial, angiogenesis y rol de AMPK.</w:t>
      </w:r>
    </w:p>
    <w:p w:rsidR="00FB3288" w:rsidRPr="007D52CA" w:rsidRDefault="00FB3288" w:rsidP="007D52CA">
      <w:pPr>
        <w:rPr>
          <w:rFonts w:ascii="Arial" w:hAnsi="Arial" w:cs="Arial"/>
          <w:b/>
          <w:color w:val="0000CC"/>
          <w:sz w:val="32"/>
          <w:szCs w:val="32"/>
          <w:u w:val="single"/>
        </w:rPr>
      </w:pPr>
      <w:r w:rsidRPr="007D52CA">
        <w:rPr>
          <w:rFonts w:ascii="Arial" w:hAnsi="Arial" w:cs="Arial"/>
          <w:b/>
          <w:color w:val="0000CC"/>
          <w:sz w:val="32"/>
          <w:szCs w:val="32"/>
          <w:u w:val="single"/>
        </w:rPr>
        <w:t>MODULO IV</w:t>
      </w:r>
    </w:p>
    <w:p w:rsidR="00FB3288" w:rsidRPr="00B33289" w:rsidRDefault="00FB3288" w:rsidP="00B33289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color w:val="0000CC"/>
          <w:sz w:val="32"/>
          <w:szCs w:val="32"/>
        </w:rPr>
      </w:pPr>
      <w:r w:rsidRPr="00B33289">
        <w:rPr>
          <w:rFonts w:ascii="Arial" w:hAnsi="Arial" w:cs="Arial"/>
          <w:b/>
          <w:i/>
          <w:color w:val="0000CC"/>
          <w:sz w:val="32"/>
          <w:szCs w:val="32"/>
        </w:rPr>
        <w:t xml:space="preserve">EL MUSCULO COMO </w:t>
      </w:r>
      <w:r w:rsidR="00DD3016" w:rsidRPr="00B33289">
        <w:rPr>
          <w:rFonts w:ascii="Arial" w:hAnsi="Arial" w:cs="Arial"/>
          <w:b/>
          <w:i/>
          <w:color w:val="0000CC"/>
          <w:sz w:val="32"/>
          <w:szCs w:val="32"/>
        </w:rPr>
        <w:t>UN ORGANO ENDOCRINO</w:t>
      </w:r>
    </w:p>
    <w:p w:rsidR="00DF57E7" w:rsidRPr="007D52CA" w:rsidRDefault="00DD3016" w:rsidP="007D52CA">
      <w:pPr>
        <w:rPr>
          <w:rFonts w:ascii="Arial" w:hAnsi="Arial" w:cs="Arial"/>
          <w:b/>
          <w:i/>
          <w:color w:val="0000CC"/>
          <w:sz w:val="32"/>
          <w:szCs w:val="32"/>
          <w:u w:val="single"/>
        </w:rPr>
      </w:pPr>
      <w:r w:rsidRPr="007D52CA">
        <w:rPr>
          <w:rFonts w:ascii="Arial" w:hAnsi="Arial" w:cs="Arial"/>
          <w:b/>
          <w:i/>
          <w:color w:val="0000CC"/>
          <w:sz w:val="32"/>
          <w:szCs w:val="32"/>
          <w:u w:val="single"/>
        </w:rPr>
        <w:t>MODULO V</w:t>
      </w:r>
    </w:p>
    <w:p w:rsidR="00DD3016" w:rsidRPr="00B33289" w:rsidRDefault="00DD3016" w:rsidP="00B33289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CC"/>
          <w:sz w:val="32"/>
          <w:szCs w:val="32"/>
        </w:rPr>
      </w:pPr>
      <w:r w:rsidRPr="00B33289">
        <w:rPr>
          <w:rFonts w:ascii="Arial" w:hAnsi="Arial" w:cs="Arial"/>
          <w:b/>
          <w:i/>
          <w:color w:val="0000CC"/>
          <w:sz w:val="32"/>
          <w:szCs w:val="32"/>
        </w:rPr>
        <w:t>MEDICION, EVALUACION, DIAGNOSTICO Y PRESCRIPCION DEL EJERCICIO PARA PACIENTES CON ALTERACIONES METABOLICAS, RIESGO CARDIOVASCULAR INCLUIDAS  SARCOPENIA Y OBESIDAD</w:t>
      </w:r>
      <w:r w:rsidRPr="00B33289">
        <w:rPr>
          <w:rFonts w:ascii="Arial" w:hAnsi="Arial" w:cs="Arial"/>
          <w:b/>
          <w:color w:val="0000CC"/>
          <w:sz w:val="32"/>
          <w:szCs w:val="32"/>
        </w:rPr>
        <w:t>.</w:t>
      </w:r>
    </w:p>
    <w:p w:rsidR="007B2E70" w:rsidRPr="00537A50" w:rsidRDefault="007B2E70" w:rsidP="00341F78">
      <w:pPr>
        <w:jc w:val="both"/>
        <w:rPr>
          <w:rFonts w:ascii="Arial" w:hAnsi="Arial" w:cs="Arial"/>
          <w:b/>
          <w:i/>
          <w:color w:val="0000CC"/>
          <w:sz w:val="28"/>
          <w:szCs w:val="28"/>
        </w:rPr>
      </w:pPr>
    </w:p>
    <w:p w:rsidR="00B33289" w:rsidRDefault="00B33289" w:rsidP="00341F78">
      <w:pPr>
        <w:jc w:val="both"/>
        <w:rPr>
          <w:rFonts w:ascii="Arial" w:hAnsi="Arial" w:cs="Arial"/>
          <w:b/>
          <w:i/>
          <w:color w:val="0000CC"/>
          <w:sz w:val="28"/>
          <w:szCs w:val="28"/>
        </w:rPr>
      </w:pPr>
    </w:p>
    <w:p w:rsidR="00305EDC" w:rsidRPr="00537A50" w:rsidRDefault="00305EDC" w:rsidP="00341F78">
      <w:pPr>
        <w:jc w:val="both"/>
        <w:rPr>
          <w:rFonts w:ascii="Arial" w:hAnsi="Arial" w:cs="Arial"/>
          <w:b/>
          <w:i/>
          <w:color w:val="0000CC"/>
          <w:sz w:val="28"/>
          <w:szCs w:val="28"/>
        </w:rPr>
      </w:pPr>
      <w:r w:rsidRPr="00537A50">
        <w:rPr>
          <w:rFonts w:ascii="Arial" w:hAnsi="Arial" w:cs="Arial"/>
          <w:b/>
          <w:i/>
          <w:color w:val="0000CC"/>
          <w:sz w:val="28"/>
          <w:szCs w:val="28"/>
        </w:rPr>
        <w:lastRenderedPageBreak/>
        <w:t>MODALIDAD</w:t>
      </w:r>
    </w:p>
    <w:p w:rsidR="00305EDC" w:rsidRPr="00537A50" w:rsidRDefault="00DF57E7" w:rsidP="00341F78">
      <w:pPr>
        <w:jc w:val="both"/>
        <w:rPr>
          <w:rFonts w:ascii="Arial" w:hAnsi="Arial" w:cs="Arial"/>
          <w:b/>
          <w:color w:val="0000CC"/>
          <w:sz w:val="28"/>
          <w:szCs w:val="28"/>
        </w:rPr>
      </w:pPr>
      <w:r w:rsidRPr="00537A50">
        <w:rPr>
          <w:rFonts w:ascii="Arial" w:hAnsi="Arial" w:cs="Arial"/>
          <w:i/>
          <w:color w:val="0000CC"/>
          <w:sz w:val="28"/>
          <w:szCs w:val="28"/>
        </w:rPr>
        <w:t>E</w:t>
      </w:r>
      <w:r w:rsidR="00305EDC" w:rsidRPr="00537A50">
        <w:rPr>
          <w:rFonts w:ascii="Arial" w:hAnsi="Arial" w:cs="Arial"/>
          <w:i/>
          <w:color w:val="0000CC"/>
          <w:sz w:val="28"/>
          <w:szCs w:val="28"/>
        </w:rPr>
        <w:t>ste curso será complementado con material bibliográfico</w:t>
      </w:r>
      <w:r w:rsidRPr="00537A50">
        <w:rPr>
          <w:rFonts w:ascii="Arial" w:hAnsi="Arial" w:cs="Arial"/>
          <w:i/>
          <w:color w:val="0000CC"/>
          <w:sz w:val="28"/>
          <w:szCs w:val="28"/>
        </w:rPr>
        <w:t xml:space="preserve"> y comienza en el momento de la inscripción </w:t>
      </w:r>
      <w:r w:rsidR="00305EDC" w:rsidRPr="00537A50">
        <w:rPr>
          <w:rFonts w:ascii="Arial" w:hAnsi="Arial" w:cs="Arial"/>
          <w:i/>
          <w:color w:val="0000CC"/>
          <w:sz w:val="28"/>
          <w:szCs w:val="28"/>
        </w:rPr>
        <w:t xml:space="preserve"> </w:t>
      </w:r>
      <w:r w:rsidRPr="00537A50">
        <w:rPr>
          <w:rFonts w:ascii="Arial" w:hAnsi="Arial" w:cs="Arial"/>
          <w:i/>
          <w:color w:val="0000CC"/>
          <w:sz w:val="28"/>
          <w:szCs w:val="28"/>
        </w:rPr>
        <w:t xml:space="preserve">y es adaptable al ritmo que el alumno </w:t>
      </w:r>
      <w:proofErr w:type="spellStart"/>
      <w:r w:rsidRPr="00537A50">
        <w:rPr>
          <w:rFonts w:ascii="Arial" w:hAnsi="Arial" w:cs="Arial"/>
          <w:i/>
          <w:color w:val="0000CC"/>
          <w:sz w:val="28"/>
          <w:szCs w:val="28"/>
        </w:rPr>
        <w:t>imponga.</w:t>
      </w:r>
      <w:r w:rsidR="00341F78" w:rsidRPr="00537A50">
        <w:rPr>
          <w:rFonts w:ascii="Arial" w:hAnsi="Arial" w:cs="Arial"/>
          <w:i/>
          <w:color w:val="0000CC"/>
          <w:sz w:val="28"/>
          <w:szCs w:val="28"/>
        </w:rPr>
        <w:t>Lo</w:t>
      </w:r>
      <w:proofErr w:type="spellEnd"/>
      <w:r w:rsidR="00341F78" w:rsidRPr="00537A50">
        <w:rPr>
          <w:rFonts w:ascii="Arial" w:hAnsi="Arial" w:cs="Arial"/>
          <w:i/>
          <w:color w:val="0000CC"/>
          <w:sz w:val="28"/>
          <w:szCs w:val="28"/>
        </w:rPr>
        <w:t xml:space="preserve"> ideal es desarrollar cada modulo en 15 a 20 </w:t>
      </w:r>
      <w:proofErr w:type="spellStart"/>
      <w:r w:rsidR="00341F78" w:rsidRPr="00537A50">
        <w:rPr>
          <w:rFonts w:ascii="Arial" w:hAnsi="Arial" w:cs="Arial"/>
          <w:i/>
          <w:color w:val="0000CC"/>
          <w:sz w:val="28"/>
          <w:szCs w:val="28"/>
        </w:rPr>
        <w:t>dias</w:t>
      </w:r>
      <w:proofErr w:type="spellEnd"/>
      <w:r w:rsidR="00341F78" w:rsidRPr="00537A50">
        <w:rPr>
          <w:rFonts w:ascii="Arial" w:hAnsi="Arial" w:cs="Arial"/>
          <w:i/>
          <w:color w:val="0000CC"/>
          <w:sz w:val="28"/>
          <w:szCs w:val="28"/>
        </w:rPr>
        <w:t>!</w:t>
      </w:r>
    </w:p>
    <w:p w:rsidR="00341F78" w:rsidRPr="00537A50" w:rsidRDefault="00341F78" w:rsidP="00341F78">
      <w:pPr>
        <w:jc w:val="both"/>
        <w:rPr>
          <w:rFonts w:ascii="Arial" w:hAnsi="Arial" w:cs="Arial"/>
          <w:b/>
          <w:color w:val="0000CC"/>
          <w:sz w:val="28"/>
          <w:szCs w:val="28"/>
        </w:rPr>
      </w:pPr>
      <w:r w:rsidRPr="00537A50">
        <w:rPr>
          <w:rFonts w:ascii="Arial" w:hAnsi="Arial" w:cs="Arial"/>
          <w:b/>
          <w:color w:val="0000CC"/>
          <w:sz w:val="28"/>
          <w:szCs w:val="28"/>
        </w:rPr>
        <w:t xml:space="preserve">DOCENTE: </w:t>
      </w:r>
    </w:p>
    <w:p w:rsidR="00341F78" w:rsidRPr="00537A50" w:rsidRDefault="00341F78" w:rsidP="00341F78">
      <w:pPr>
        <w:jc w:val="both"/>
        <w:rPr>
          <w:rFonts w:ascii="Arial" w:hAnsi="Arial" w:cs="Arial"/>
          <w:i/>
          <w:color w:val="0000CC"/>
          <w:sz w:val="28"/>
          <w:szCs w:val="28"/>
        </w:rPr>
      </w:pPr>
      <w:r w:rsidRPr="00537A50">
        <w:rPr>
          <w:rFonts w:ascii="Arial" w:hAnsi="Arial" w:cs="Arial"/>
          <w:b/>
          <w:color w:val="0000CC"/>
          <w:sz w:val="28"/>
          <w:szCs w:val="28"/>
        </w:rPr>
        <w:t xml:space="preserve">CARLOS SAAVEDRA, </w:t>
      </w:r>
      <w:proofErr w:type="spellStart"/>
      <w:r w:rsidRPr="00537A50">
        <w:rPr>
          <w:rFonts w:ascii="Arial" w:hAnsi="Arial" w:cs="Arial"/>
          <w:i/>
          <w:color w:val="0000CC"/>
          <w:sz w:val="28"/>
          <w:szCs w:val="28"/>
        </w:rPr>
        <w:t>MSc</w:t>
      </w:r>
      <w:proofErr w:type="spellEnd"/>
      <w:r w:rsidRPr="00537A50">
        <w:rPr>
          <w:rFonts w:ascii="Arial" w:hAnsi="Arial" w:cs="Arial"/>
          <w:i/>
          <w:color w:val="0000CC"/>
          <w:sz w:val="28"/>
          <w:szCs w:val="28"/>
        </w:rPr>
        <w:t xml:space="preserve">, </w:t>
      </w:r>
      <w:proofErr w:type="spellStart"/>
      <w:r w:rsidRPr="00537A50">
        <w:rPr>
          <w:rFonts w:ascii="Arial" w:hAnsi="Arial" w:cs="Arial"/>
          <w:i/>
          <w:color w:val="0000CC"/>
          <w:sz w:val="28"/>
          <w:szCs w:val="28"/>
        </w:rPr>
        <w:t>Master</w:t>
      </w:r>
      <w:proofErr w:type="spellEnd"/>
      <w:r w:rsidRPr="00537A50">
        <w:rPr>
          <w:rFonts w:ascii="Arial" w:hAnsi="Arial" w:cs="Arial"/>
          <w:i/>
          <w:color w:val="0000CC"/>
          <w:sz w:val="28"/>
          <w:szCs w:val="28"/>
        </w:rPr>
        <w:t xml:space="preserve"> en Ciencias de la Universidad Laval de Canadá</w:t>
      </w:r>
      <w:r w:rsidRPr="00537A50">
        <w:rPr>
          <w:rFonts w:ascii="Arial" w:hAnsi="Arial" w:cs="Arial"/>
          <w:b/>
          <w:color w:val="0000CC"/>
          <w:sz w:val="28"/>
          <w:szCs w:val="28"/>
        </w:rPr>
        <w:t>.</w:t>
      </w:r>
      <w:r w:rsidRPr="00537A50">
        <w:rPr>
          <w:rFonts w:ascii="Arial" w:hAnsi="Arial" w:cs="Arial"/>
          <w:color w:val="0000CC"/>
          <w:sz w:val="28"/>
          <w:szCs w:val="28"/>
        </w:rPr>
        <w:t xml:space="preserve"> </w:t>
      </w:r>
      <w:r w:rsidRPr="00537A50">
        <w:rPr>
          <w:rFonts w:ascii="Arial" w:hAnsi="Arial" w:cs="Arial"/>
          <w:i/>
          <w:color w:val="0000CC"/>
          <w:sz w:val="28"/>
          <w:szCs w:val="28"/>
        </w:rPr>
        <w:t xml:space="preserve">Investigador y docente en </w:t>
      </w:r>
      <w:proofErr w:type="spellStart"/>
      <w:proofErr w:type="gramStart"/>
      <w:r w:rsidRPr="00537A50">
        <w:rPr>
          <w:rFonts w:ascii="Arial" w:hAnsi="Arial" w:cs="Arial"/>
          <w:i/>
          <w:color w:val="0000CC"/>
          <w:sz w:val="28"/>
          <w:szCs w:val="28"/>
        </w:rPr>
        <w:t>mas</w:t>
      </w:r>
      <w:proofErr w:type="spellEnd"/>
      <w:proofErr w:type="gramEnd"/>
      <w:r w:rsidRPr="00537A50">
        <w:rPr>
          <w:rFonts w:ascii="Arial" w:hAnsi="Arial" w:cs="Arial"/>
          <w:i/>
          <w:color w:val="0000CC"/>
          <w:sz w:val="28"/>
          <w:szCs w:val="28"/>
        </w:rPr>
        <w:t xml:space="preserve"> de 14 laboratorios de investigación en 11 países de Europa y América, participación en cerca de 300 cursos. </w:t>
      </w:r>
    </w:p>
    <w:p w:rsidR="00341F78" w:rsidRPr="00537A50" w:rsidRDefault="00341F78" w:rsidP="00341F78">
      <w:pPr>
        <w:jc w:val="both"/>
        <w:rPr>
          <w:rFonts w:ascii="Arial" w:hAnsi="Arial" w:cs="Arial"/>
          <w:i/>
          <w:color w:val="0000CC"/>
          <w:sz w:val="28"/>
          <w:szCs w:val="28"/>
        </w:rPr>
      </w:pPr>
      <w:r w:rsidRPr="00537A50">
        <w:rPr>
          <w:rFonts w:ascii="Arial" w:hAnsi="Arial" w:cs="Arial"/>
          <w:i/>
          <w:color w:val="0000CC"/>
          <w:sz w:val="28"/>
          <w:szCs w:val="28"/>
        </w:rPr>
        <w:t xml:space="preserve">Miembro Titular de la Sociedad Chilena de Ciencias </w:t>
      </w:r>
      <w:proofErr w:type="spellStart"/>
      <w:r w:rsidRPr="00537A50">
        <w:rPr>
          <w:rFonts w:ascii="Arial" w:hAnsi="Arial" w:cs="Arial"/>
          <w:i/>
          <w:color w:val="0000CC"/>
          <w:sz w:val="28"/>
          <w:szCs w:val="28"/>
        </w:rPr>
        <w:t>Fisiologicas</w:t>
      </w:r>
      <w:proofErr w:type="spellEnd"/>
      <w:r w:rsidRPr="00537A50">
        <w:rPr>
          <w:rFonts w:ascii="Arial" w:hAnsi="Arial" w:cs="Arial"/>
          <w:i/>
          <w:color w:val="0000CC"/>
          <w:sz w:val="28"/>
          <w:szCs w:val="28"/>
        </w:rPr>
        <w:t xml:space="preserve"> y obtuvo el Premio de la Comunidad Europea a la excelencia académica, 2017. </w:t>
      </w:r>
    </w:p>
    <w:p w:rsidR="00FB3288" w:rsidRPr="00537A50" w:rsidRDefault="00341F78" w:rsidP="00341F78">
      <w:pPr>
        <w:jc w:val="both"/>
        <w:rPr>
          <w:rFonts w:ascii="Arial" w:hAnsi="Arial" w:cs="Arial"/>
          <w:i/>
          <w:color w:val="0000CC"/>
          <w:sz w:val="28"/>
          <w:szCs w:val="28"/>
        </w:rPr>
      </w:pPr>
      <w:r w:rsidRPr="00537A50">
        <w:rPr>
          <w:rFonts w:ascii="Arial" w:hAnsi="Arial" w:cs="Arial"/>
          <w:i/>
          <w:color w:val="0000CC"/>
          <w:sz w:val="28"/>
          <w:szCs w:val="28"/>
        </w:rPr>
        <w:t xml:space="preserve">Actualmente se desempeña y forma parte de equipos de cirugía </w:t>
      </w:r>
      <w:proofErr w:type="spellStart"/>
      <w:r w:rsidRPr="00537A50">
        <w:rPr>
          <w:rFonts w:ascii="Arial" w:hAnsi="Arial" w:cs="Arial"/>
          <w:i/>
          <w:color w:val="0000CC"/>
          <w:sz w:val="28"/>
          <w:szCs w:val="28"/>
        </w:rPr>
        <w:t>bariatrica</w:t>
      </w:r>
      <w:proofErr w:type="spellEnd"/>
      <w:r w:rsidRPr="00537A50">
        <w:rPr>
          <w:rFonts w:ascii="Arial" w:hAnsi="Arial" w:cs="Arial"/>
          <w:i/>
          <w:color w:val="0000CC"/>
          <w:sz w:val="28"/>
          <w:szCs w:val="28"/>
        </w:rPr>
        <w:t>, de medicina general, de centros oncológicos y de la Clínica CELLUS en programas de Rehabilitación Regenerativa basados en células madres</w:t>
      </w:r>
    </w:p>
    <w:p w:rsidR="00341F78" w:rsidRPr="00FB3288" w:rsidRDefault="00341F78" w:rsidP="00341F78">
      <w:pPr>
        <w:rPr>
          <w:rFonts w:ascii="Arial" w:hAnsi="Arial" w:cs="Arial"/>
          <w:i/>
          <w:sz w:val="24"/>
          <w:szCs w:val="24"/>
        </w:rPr>
      </w:pPr>
    </w:p>
    <w:p w:rsidR="007B2E70" w:rsidRDefault="00341F78" w:rsidP="00341F78">
      <w:pPr>
        <w:jc w:val="center"/>
        <w:rPr>
          <w:rFonts w:ascii="Arial" w:hAnsi="Arial" w:cs="Arial"/>
          <w:i/>
          <w:sz w:val="24"/>
          <w:szCs w:val="24"/>
        </w:rPr>
      </w:pPr>
      <w:r w:rsidRPr="00341F78">
        <w:rPr>
          <w:rFonts w:ascii="Arial" w:hAnsi="Arial" w:cs="Arial"/>
          <w:i/>
          <w:noProof/>
          <w:sz w:val="24"/>
          <w:szCs w:val="24"/>
          <w:lang w:eastAsia="es-CL"/>
        </w:rPr>
        <w:drawing>
          <wp:inline distT="0" distB="0" distL="0" distR="0">
            <wp:extent cx="4476750" cy="863600"/>
            <wp:effectExtent l="19050" t="0" r="0" b="0"/>
            <wp:docPr id="6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B2E70" w:rsidRDefault="007B2E70" w:rsidP="00341F78">
      <w:pPr>
        <w:jc w:val="center"/>
        <w:rPr>
          <w:rFonts w:ascii="Arial" w:hAnsi="Arial" w:cs="Arial"/>
          <w:i/>
          <w:sz w:val="24"/>
          <w:szCs w:val="24"/>
        </w:rPr>
      </w:pPr>
    </w:p>
    <w:p w:rsidR="00FB3288" w:rsidRDefault="00341F78" w:rsidP="00341F78">
      <w:pPr>
        <w:jc w:val="center"/>
        <w:rPr>
          <w:rFonts w:ascii="Arial" w:hAnsi="Arial" w:cs="Arial"/>
          <w:i/>
          <w:sz w:val="24"/>
          <w:szCs w:val="24"/>
        </w:rPr>
      </w:pPr>
      <w:r w:rsidRPr="00341F78">
        <w:rPr>
          <w:rFonts w:ascii="Arial" w:hAnsi="Arial" w:cs="Arial"/>
          <w:i/>
          <w:noProof/>
          <w:sz w:val="24"/>
          <w:szCs w:val="24"/>
          <w:lang w:eastAsia="es-CL"/>
        </w:rPr>
        <w:drawing>
          <wp:inline distT="0" distB="0" distL="0" distR="0">
            <wp:extent cx="2724150" cy="635000"/>
            <wp:effectExtent l="19050" t="0" r="0" b="0"/>
            <wp:docPr id="4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735" cy="64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F78">
        <w:rPr>
          <w:rFonts w:ascii="Arial" w:hAnsi="Arial" w:cs="Arial"/>
          <w:i/>
          <w:noProof/>
          <w:sz w:val="24"/>
          <w:szCs w:val="24"/>
          <w:lang w:eastAsia="es-CL"/>
        </w:rPr>
        <w:drawing>
          <wp:inline distT="0" distB="0" distL="0" distR="0">
            <wp:extent cx="3460750" cy="889000"/>
            <wp:effectExtent l="19050" t="0" r="6350" b="0"/>
            <wp:docPr id="8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96" cy="89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33289" w:rsidRDefault="00B33289" w:rsidP="00B33289">
      <w:pPr>
        <w:jc w:val="center"/>
        <w:rPr>
          <w:rFonts w:ascii="Verdana" w:hAnsi="Verdana"/>
          <w:b/>
          <w:i/>
          <w:sz w:val="28"/>
          <w:szCs w:val="28"/>
          <w:u w:val="single"/>
        </w:rPr>
      </w:pPr>
    </w:p>
    <w:p w:rsidR="00B33289" w:rsidRPr="00B33289" w:rsidRDefault="00B33289" w:rsidP="00B33289">
      <w:pPr>
        <w:jc w:val="center"/>
        <w:rPr>
          <w:rFonts w:ascii="Verdana" w:hAnsi="Verdana"/>
          <w:b/>
          <w:i/>
          <w:sz w:val="28"/>
          <w:szCs w:val="28"/>
          <w:u w:val="single"/>
        </w:rPr>
      </w:pPr>
      <w:r w:rsidRPr="00B33289">
        <w:rPr>
          <w:rFonts w:ascii="Verdana" w:hAnsi="Verdana"/>
          <w:b/>
          <w:i/>
          <w:sz w:val="28"/>
          <w:szCs w:val="28"/>
          <w:u w:val="single"/>
        </w:rPr>
        <w:lastRenderedPageBreak/>
        <w:t xml:space="preserve">FICHA DE INSCRIPCIÓN (enviar datos </w:t>
      </w:r>
      <w:proofErr w:type="spellStart"/>
      <w:r w:rsidRPr="00B33289">
        <w:rPr>
          <w:rFonts w:ascii="Verdana" w:hAnsi="Verdana"/>
          <w:b/>
          <w:i/>
          <w:sz w:val="28"/>
          <w:szCs w:val="28"/>
          <w:u w:val="single"/>
        </w:rPr>
        <w:t>djuntos</w:t>
      </w:r>
      <w:proofErr w:type="spellEnd"/>
      <w:r w:rsidRPr="00B33289">
        <w:rPr>
          <w:rFonts w:ascii="Verdana" w:hAnsi="Verdana"/>
          <w:b/>
          <w:i/>
          <w:sz w:val="28"/>
          <w:szCs w:val="28"/>
          <w:u w:val="single"/>
        </w:rPr>
        <w:t>)</w:t>
      </w:r>
    </w:p>
    <w:p w:rsidR="00B33289" w:rsidRPr="00B33289" w:rsidRDefault="00B33289" w:rsidP="00B33289">
      <w:pPr>
        <w:rPr>
          <w:rFonts w:ascii="Verdana" w:hAnsi="Verdana"/>
          <w:b/>
          <w:i/>
          <w:sz w:val="28"/>
          <w:szCs w:val="28"/>
        </w:rPr>
      </w:pPr>
      <w:proofErr w:type="gramStart"/>
      <w:r w:rsidRPr="00B33289">
        <w:rPr>
          <w:rFonts w:ascii="Verdana" w:hAnsi="Verdana"/>
          <w:b/>
          <w:i/>
          <w:sz w:val="28"/>
          <w:szCs w:val="28"/>
          <w:u w:val="single"/>
        </w:rPr>
        <w:t>nombre</w:t>
      </w:r>
      <w:proofErr w:type="gramEnd"/>
      <w:r w:rsidRPr="00B33289">
        <w:rPr>
          <w:rFonts w:ascii="Verdana" w:hAnsi="Verdana"/>
          <w:b/>
          <w:i/>
          <w:sz w:val="28"/>
          <w:szCs w:val="28"/>
          <w:u w:val="single"/>
        </w:rPr>
        <w:t xml:space="preserve">:  </w:t>
      </w:r>
      <w:r w:rsidRPr="00B33289">
        <w:rPr>
          <w:rFonts w:ascii="Verdana" w:hAnsi="Verdana"/>
          <w:b/>
          <w:i/>
          <w:sz w:val="28"/>
          <w:szCs w:val="28"/>
        </w:rPr>
        <w:t>_______________________________</w:t>
      </w:r>
    </w:p>
    <w:p w:rsidR="00B33289" w:rsidRPr="00B33289" w:rsidRDefault="00B33289" w:rsidP="00B33289">
      <w:pPr>
        <w:rPr>
          <w:rFonts w:ascii="Verdana" w:hAnsi="Verdana"/>
          <w:b/>
          <w:i/>
          <w:sz w:val="28"/>
          <w:szCs w:val="28"/>
        </w:rPr>
      </w:pPr>
      <w:proofErr w:type="spellStart"/>
      <w:proofErr w:type="gramStart"/>
      <w:r w:rsidRPr="00B33289">
        <w:rPr>
          <w:rFonts w:ascii="Verdana" w:hAnsi="Verdana"/>
          <w:b/>
          <w:i/>
          <w:sz w:val="28"/>
          <w:szCs w:val="28"/>
          <w:u w:val="single"/>
        </w:rPr>
        <w:t>formacion</w:t>
      </w:r>
      <w:proofErr w:type="spellEnd"/>
      <w:proofErr w:type="gramEnd"/>
      <w:r w:rsidRPr="00B33289">
        <w:rPr>
          <w:rFonts w:ascii="Verdana" w:hAnsi="Verdana"/>
          <w:b/>
          <w:i/>
          <w:sz w:val="28"/>
          <w:szCs w:val="28"/>
          <w:u w:val="single"/>
        </w:rPr>
        <w:t>:</w:t>
      </w:r>
      <w:r w:rsidRPr="00B33289">
        <w:rPr>
          <w:rFonts w:ascii="Verdana" w:hAnsi="Verdana"/>
          <w:b/>
          <w:i/>
          <w:sz w:val="28"/>
          <w:szCs w:val="28"/>
        </w:rPr>
        <w:t>______________________________</w:t>
      </w:r>
    </w:p>
    <w:p w:rsidR="00B33289" w:rsidRPr="00B33289" w:rsidRDefault="00B33289" w:rsidP="00B33289">
      <w:pPr>
        <w:rPr>
          <w:rFonts w:ascii="Verdana" w:hAnsi="Verdana"/>
          <w:b/>
          <w:i/>
          <w:sz w:val="28"/>
          <w:szCs w:val="28"/>
        </w:rPr>
      </w:pPr>
      <w:r w:rsidRPr="00B33289">
        <w:rPr>
          <w:rFonts w:ascii="Verdana" w:hAnsi="Verdana"/>
          <w:b/>
          <w:i/>
          <w:sz w:val="28"/>
          <w:szCs w:val="28"/>
          <w:u w:val="single"/>
        </w:rPr>
        <w:t>PAIS</w:t>
      </w:r>
      <w:proofErr w:type="gramStart"/>
      <w:r w:rsidRPr="00B33289">
        <w:rPr>
          <w:rFonts w:ascii="Verdana" w:hAnsi="Verdana"/>
          <w:b/>
          <w:i/>
          <w:sz w:val="28"/>
          <w:szCs w:val="28"/>
          <w:u w:val="single"/>
        </w:rPr>
        <w:t>:</w:t>
      </w:r>
      <w:r w:rsidRPr="00B33289">
        <w:rPr>
          <w:rFonts w:ascii="Verdana" w:hAnsi="Verdana"/>
          <w:b/>
          <w:i/>
          <w:sz w:val="28"/>
          <w:szCs w:val="28"/>
        </w:rPr>
        <w:t>_</w:t>
      </w:r>
      <w:proofErr w:type="gramEnd"/>
      <w:r w:rsidRPr="00B33289">
        <w:rPr>
          <w:rFonts w:ascii="Verdana" w:hAnsi="Verdana"/>
          <w:b/>
          <w:i/>
          <w:sz w:val="28"/>
          <w:szCs w:val="28"/>
        </w:rPr>
        <w:t>_______________CIUDAD____________</w:t>
      </w:r>
    </w:p>
    <w:p w:rsidR="00B33289" w:rsidRPr="00B33289" w:rsidRDefault="00B33289" w:rsidP="00B33289">
      <w:pPr>
        <w:rPr>
          <w:rFonts w:ascii="Verdana" w:hAnsi="Verdana"/>
          <w:b/>
          <w:i/>
          <w:sz w:val="28"/>
          <w:szCs w:val="28"/>
        </w:rPr>
      </w:pPr>
      <w:proofErr w:type="gramStart"/>
      <w:r w:rsidRPr="00B33289">
        <w:rPr>
          <w:rFonts w:ascii="Verdana" w:hAnsi="Verdana"/>
          <w:b/>
          <w:i/>
          <w:sz w:val="28"/>
          <w:szCs w:val="28"/>
          <w:u w:val="single"/>
        </w:rPr>
        <w:t>celular</w:t>
      </w:r>
      <w:proofErr w:type="gramEnd"/>
      <w:r w:rsidRPr="00B33289">
        <w:rPr>
          <w:rFonts w:ascii="Verdana" w:hAnsi="Verdana"/>
          <w:b/>
          <w:i/>
          <w:sz w:val="28"/>
          <w:szCs w:val="28"/>
          <w:u w:val="single"/>
        </w:rPr>
        <w:t>:</w:t>
      </w:r>
      <w:r w:rsidRPr="00B33289">
        <w:rPr>
          <w:rFonts w:ascii="Verdana" w:hAnsi="Verdana"/>
          <w:b/>
          <w:i/>
          <w:sz w:val="28"/>
          <w:szCs w:val="28"/>
        </w:rPr>
        <w:t>________________</w:t>
      </w:r>
    </w:p>
    <w:p w:rsidR="00B33289" w:rsidRPr="00B33289" w:rsidRDefault="00B33289" w:rsidP="00B33289">
      <w:pPr>
        <w:rPr>
          <w:rFonts w:ascii="Verdana" w:hAnsi="Verdana"/>
          <w:b/>
          <w:i/>
          <w:sz w:val="28"/>
          <w:szCs w:val="28"/>
        </w:rPr>
      </w:pPr>
      <w:proofErr w:type="gramStart"/>
      <w:r w:rsidRPr="00B33289">
        <w:rPr>
          <w:rFonts w:ascii="Verdana" w:hAnsi="Verdana"/>
          <w:b/>
          <w:i/>
          <w:sz w:val="28"/>
          <w:szCs w:val="28"/>
          <w:u w:val="single"/>
        </w:rPr>
        <w:t>e</w:t>
      </w:r>
      <w:proofErr w:type="gramEnd"/>
      <w:r w:rsidRPr="00B33289">
        <w:rPr>
          <w:rFonts w:ascii="Verdana" w:hAnsi="Verdana"/>
          <w:b/>
          <w:i/>
          <w:sz w:val="28"/>
          <w:szCs w:val="28"/>
          <w:u w:val="single"/>
        </w:rPr>
        <w:t xml:space="preserve"> mail:</w:t>
      </w:r>
      <w:r w:rsidRPr="00B33289">
        <w:rPr>
          <w:rFonts w:ascii="Verdana" w:hAnsi="Verdana"/>
          <w:b/>
          <w:i/>
          <w:sz w:val="28"/>
          <w:szCs w:val="28"/>
        </w:rPr>
        <w:t xml:space="preserve"> _________________________</w:t>
      </w:r>
    </w:p>
    <w:p w:rsidR="00B33289" w:rsidRPr="00B33289" w:rsidRDefault="00B33289" w:rsidP="00B33289">
      <w:pPr>
        <w:rPr>
          <w:rFonts w:ascii="Verdana" w:hAnsi="Verdana"/>
          <w:b/>
          <w:i/>
          <w:sz w:val="28"/>
          <w:szCs w:val="28"/>
        </w:rPr>
      </w:pPr>
      <w:proofErr w:type="gramStart"/>
      <w:r w:rsidRPr="00B33289">
        <w:rPr>
          <w:rFonts w:ascii="Verdana" w:hAnsi="Verdana"/>
          <w:b/>
          <w:i/>
          <w:sz w:val="28"/>
          <w:szCs w:val="28"/>
        </w:rPr>
        <w:t>lee</w:t>
      </w:r>
      <w:proofErr w:type="gramEnd"/>
      <w:r w:rsidRPr="00B33289">
        <w:rPr>
          <w:rFonts w:ascii="Verdana" w:hAnsi="Verdana"/>
          <w:b/>
          <w:i/>
          <w:sz w:val="28"/>
          <w:szCs w:val="28"/>
        </w:rPr>
        <w:t xml:space="preserve"> del </w:t>
      </w:r>
      <w:proofErr w:type="spellStart"/>
      <w:r w:rsidRPr="00B33289">
        <w:rPr>
          <w:rFonts w:ascii="Verdana" w:hAnsi="Verdana"/>
          <w:b/>
          <w:i/>
          <w:sz w:val="28"/>
          <w:szCs w:val="28"/>
        </w:rPr>
        <w:t>ingles</w:t>
      </w:r>
      <w:proofErr w:type="spellEnd"/>
      <w:r w:rsidRPr="00B33289">
        <w:rPr>
          <w:rFonts w:ascii="Verdana" w:hAnsi="Verdana"/>
          <w:b/>
          <w:i/>
          <w:sz w:val="28"/>
          <w:szCs w:val="28"/>
        </w:rPr>
        <w:t>?_____</w:t>
      </w:r>
    </w:p>
    <w:p w:rsidR="00B33289" w:rsidRPr="00B33289" w:rsidRDefault="00B33289" w:rsidP="00B33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0"/>
          <w:szCs w:val="40"/>
          <w:lang w:eastAsia="es-CL"/>
        </w:rPr>
      </w:pPr>
      <w:proofErr w:type="gramStart"/>
      <w:r w:rsidRPr="00B33289">
        <w:rPr>
          <w:rFonts w:ascii="Verdana" w:hAnsi="Verdana"/>
          <w:b/>
          <w:i/>
          <w:sz w:val="40"/>
          <w:szCs w:val="40"/>
        </w:rPr>
        <w:t>VALOR :</w:t>
      </w:r>
      <w:proofErr w:type="gramEnd"/>
      <w:r w:rsidRPr="00B33289">
        <w:rPr>
          <w:rFonts w:ascii="Verdana" w:hAnsi="Verdana"/>
          <w:b/>
          <w:i/>
          <w:sz w:val="40"/>
          <w:szCs w:val="40"/>
        </w:rPr>
        <w:t xml:space="preserve"> </w:t>
      </w:r>
      <w:r w:rsidRPr="00B33289">
        <w:rPr>
          <w:rFonts w:ascii="Verdana" w:hAnsi="Verdana"/>
          <w:b/>
          <w:i/>
          <w:sz w:val="36"/>
          <w:szCs w:val="36"/>
        </w:rPr>
        <w:t>200 DOLARES O EQUIVALENTES</w:t>
      </w:r>
    </w:p>
    <w:p w:rsidR="00B33289" w:rsidRDefault="00B33289" w:rsidP="00341F78">
      <w:pPr>
        <w:jc w:val="center"/>
        <w:rPr>
          <w:rFonts w:ascii="Arial" w:hAnsi="Arial" w:cs="Arial"/>
          <w:i/>
          <w:sz w:val="24"/>
          <w:szCs w:val="24"/>
        </w:rPr>
      </w:pPr>
      <w:r w:rsidRPr="00B33289">
        <w:rPr>
          <w:rFonts w:ascii="Arial" w:hAnsi="Arial" w:cs="Arial"/>
          <w:i/>
          <w:sz w:val="24"/>
          <w:szCs w:val="24"/>
        </w:rPr>
        <w:drawing>
          <wp:inline distT="0" distB="0" distL="0" distR="0">
            <wp:extent cx="4819650" cy="2120900"/>
            <wp:effectExtent l="19050" t="0" r="0" b="0"/>
            <wp:docPr id="3" name="Imagen 1" descr="C:\Users\Carlos Saavedra\Desktop\transfe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 Saavedra\Desktop\transferenci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977" cy="212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289" w:rsidRDefault="00B33289" w:rsidP="00B33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8"/>
          <w:szCs w:val="28"/>
        </w:rPr>
      </w:pPr>
      <w:proofErr w:type="gramStart"/>
      <w:r w:rsidRPr="00952C47">
        <w:rPr>
          <w:rFonts w:ascii="Verdana" w:hAnsi="Verdana"/>
          <w:b/>
          <w:sz w:val="28"/>
          <w:szCs w:val="28"/>
        </w:rPr>
        <w:t>del</w:t>
      </w:r>
      <w:proofErr w:type="gramEnd"/>
      <w:r w:rsidRPr="00952C47">
        <w:rPr>
          <w:rFonts w:ascii="Verdana" w:hAnsi="Verdana"/>
          <w:b/>
          <w:sz w:val="28"/>
          <w:szCs w:val="28"/>
        </w:rPr>
        <w:t xml:space="preserve"> extranjero, </w:t>
      </w:r>
      <w:proofErr w:type="spellStart"/>
      <w:r w:rsidRPr="00952C47">
        <w:rPr>
          <w:rFonts w:ascii="Verdana" w:hAnsi="Verdana"/>
          <w:b/>
          <w:sz w:val="28"/>
          <w:szCs w:val="28"/>
        </w:rPr>
        <w:t>via</w:t>
      </w:r>
      <w:proofErr w:type="spellEnd"/>
      <w:r w:rsidRPr="00952C47">
        <w:rPr>
          <w:rFonts w:ascii="Verdana" w:hAnsi="Verdana"/>
          <w:b/>
          <w:sz w:val="28"/>
          <w:szCs w:val="28"/>
        </w:rPr>
        <w:t xml:space="preserve"> </w:t>
      </w:r>
    </w:p>
    <w:p w:rsidR="00B33289" w:rsidRPr="00F47BE9" w:rsidRDefault="00B33289" w:rsidP="00B33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36"/>
          <w:szCs w:val="36"/>
        </w:rPr>
      </w:pPr>
      <w:r w:rsidRPr="00F47BE9">
        <w:rPr>
          <w:rFonts w:ascii="Verdana" w:hAnsi="Verdana"/>
          <w:b/>
          <w:sz w:val="36"/>
          <w:szCs w:val="36"/>
        </w:rPr>
        <w:t>WESTERN UNION</w:t>
      </w:r>
    </w:p>
    <w:p w:rsidR="00B33289" w:rsidRPr="00F47BE9" w:rsidRDefault="00B33289" w:rsidP="00B33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36"/>
          <w:szCs w:val="36"/>
        </w:rPr>
      </w:pPr>
      <w:r w:rsidRPr="00F47BE9">
        <w:rPr>
          <w:rFonts w:ascii="Verdana" w:hAnsi="Verdana"/>
          <w:b/>
          <w:sz w:val="36"/>
          <w:szCs w:val="36"/>
        </w:rPr>
        <w:t>CARLOS ALBERTO SAAVEDRA VILLARROEL</w:t>
      </w:r>
    </w:p>
    <w:p w:rsidR="00B33289" w:rsidRPr="00F47BE9" w:rsidRDefault="00B33289" w:rsidP="00B33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36"/>
          <w:szCs w:val="36"/>
        </w:rPr>
      </w:pPr>
      <w:r w:rsidRPr="00F47BE9">
        <w:rPr>
          <w:rFonts w:ascii="Verdana" w:hAnsi="Verdana"/>
          <w:b/>
          <w:sz w:val="36"/>
          <w:szCs w:val="36"/>
        </w:rPr>
        <w:t>CI 52785235</w:t>
      </w:r>
    </w:p>
    <w:p w:rsidR="00B33289" w:rsidRPr="00FB3288" w:rsidRDefault="00B33289" w:rsidP="00B33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F47BE9">
        <w:rPr>
          <w:rFonts w:ascii="Verdana" w:hAnsi="Verdana"/>
          <w:b/>
          <w:sz w:val="36"/>
          <w:szCs w:val="36"/>
        </w:rPr>
        <w:t>SANTIAGO-CHILE</w:t>
      </w:r>
      <w:r>
        <w:rPr>
          <w:rFonts w:ascii="Verdana" w:hAnsi="Verdana"/>
          <w:b/>
          <w:sz w:val="28"/>
          <w:szCs w:val="28"/>
        </w:rPr>
        <w:t xml:space="preserve">                                                     </w:t>
      </w:r>
      <w:r>
        <w:rPr>
          <w:rFonts w:ascii="Verdana" w:hAnsi="Verdana"/>
          <w:b/>
          <w:sz w:val="32"/>
          <w:szCs w:val="32"/>
        </w:rPr>
        <w:t>(</w:t>
      </w:r>
      <w:r w:rsidRPr="00952C47">
        <w:rPr>
          <w:rFonts w:ascii="Verdana" w:hAnsi="Verdana"/>
          <w:b/>
          <w:sz w:val="24"/>
          <w:szCs w:val="24"/>
        </w:rPr>
        <w:t>ADJUNTAR CODIGO DE ENVIO)</w:t>
      </w:r>
    </w:p>
    <w:sectPr w:rsidR="00B33289" w:rsidRPr="00FB3288" w:rsidSect="001521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0D3"/>
    <w:multiLevelType w:val="hybridMultilevel"/>
    <w:tmpl w:val="1DFCD4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characterSpacingControl w:val="doNotCompress"/>
  <w:compat/>
  <w:rsids>
    <w:rsidRoot w:val="00B436A5"/>
    <w:rsid w:val="00005A97"/>
    <w:rsid w:val="001002EA"/>
    <w:rsid w:val="0015219A"/>
    <w:rsid w:val="002652A7"/>
    <w:rsid w:val="002F63B7"/>
    <w:rsid w:val="00305EDC"/>
    <w:rsid w:val="00341F78"/>
    <w:rsid w:val="00537A50"/>
    <w:rsid w:val="005A3C73"/>
    <w:rsid w:val="006C6308"/>
    <w:rsid w:val="0074502E"/>
    <w:rsid w:val="007B2E70"/>
    <w:rsid w:val="007D52CA"/>
    <w:rsid w:val="00B33289"/>
    <w:rsid w:val="00B436A5"/>
    <w:rsid w:val="00DD3016"/>
    <w:rsid w:val="00DF57E7"/>
    <w:rsid w:val="00E603E1"/>
    <w:rsid w:val="00FB3288"/>
    <w:rsid w:val="00FC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7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B2E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63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saavedracarlos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Saavedra</dc:creator>
  <cp:lastModifiedBy>Carlos Saavedra</cp:lastModifiedBy>
  <cp:revision>8</cp:revision>
  <dcterms:created xsi:type="dcterms:W3CDTF">2018-02-17T14:55:00Z</dcterms:created>
  <dcterms:modified xsi:type="dcterms:W3CDTF">2018-02-18T15:33:00Z</dcterms:modified>
</cp:coreProperties>
</file>